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502D" w:rsidRPr="00667D35" w:rsidRDefault="00E2548F" w:rsidP="00667D35">
      <w:pPr>
        <w:spacing w:line="360" w:lineRule="auto"/>
        <w:jc w:val="center"/>
        <w:rPr>
          <w:rFonts w:cs="David"/>
          <w:b/>
          <w:bCs/>
          <w:u w:val="single"/>
          <w:rtl/>
        </w:rPr>
      </w:pPr>
      <w:r w:rsidRPr="00667D35">
        <w:rPr>
          <w:rFonts w:cs="David" w:hint="cs"/>
          <w:b/>
          <w:bCs/>
          <w:u w:val="single"/>
          <w:rtl/>
        </w:rPr>
        <w:t xml:space="preserve">משרד </w:t>
      </w:r>
      <w:r w:rsidR="001F3AA2" w:rsidRPr="00667D35">
        <w:rPr>
          <w:rFonts w:cs="David" w:hint="cs"/>
          <w:b/>
          <w:bCs/>
          <w:u w:val="single"/>
          <w:rtl/>
        </w:rPr>
        <w:t>התחבורה והבטיחות בדרכים</w:t>
      </w:r>
      <w:r w:rsidR="00667D35" w:rsidRPr="00667D35">
        <w:rPr>
          <w:rFonts w:cs="David" w:hint="cs"/>
          <w:b/>
          <w:bCs/>
          <w:u w:val="single"/>
          <w:rtl/>
        </w:rPr>
        <w:t xml:space="preserve"> -  </w:t>
      </w:r>
      <w:r w:rsidR="00B1502D" w:rsidRPr="00667D35">
        <w:rPr>
          <w:rFonts w:cs="David"/>
          <w:b/>
          <w:bCs/>
          <w:u w:val="single"/>
          <w:rtl/>
        </w:rPr>
        <w:t>מכרז פומבי 04/21</w:t>
      </w:r>
      <w:r w:rsidR="00667D35" w:rsidRPr="00667D35">
        <w:rPr>
          <w:rFonts w:cs="David" w:hint="cs"/>
          <w:b/>
          <w:bCs/>
          <w:u w:val="single"/>
          <w:rtl/>
        </w:rPr>
        <w:t xml:space="preserve"> ל</w:t>
      </w:r>
      <w:r w:rsidR="00B1502D" w:rsidRPr="00667D35">
        <w:rPr>
          <w:rFonts w:cs="David"/>
          <w:b/>
          <w:bCs/>
          <w:u w:val="single"/>
          <w:rtl/>
        </w:rPr>
        <w:t>מתן שירותי אבטחה</w:t>
      </w:r>
    </w:p>
    <w:p w:rsidR="007525F3" w:rsidRPr="00667D35" w:rsidRDefault="00B1502D" w:rsidP="00667D35">
      <w:pPr>
        <w:widowControl w:val="0"/>
        <w:adjustRightInd w:val="0"/>
        <w:spacing w:line="360" w:lineRule="auto"/>
        <w:ind w:right="-709"/>
        <w:jc w:val="center"/>
        <w:textAlignment w:val="baseline"/>
        <w:rPr>
          <w:rFonts w:cs="David"/>
          <w:b/>
          <w:bCs/>
          <w:u w:val="single"/>
          <w:rtl/>
        </w:rPr>
      </w:pPr>
      <w:r w:rsidRPr="00667D35">
        <w:rPr>
          <w:rFonts w:cs="David"/>
          <w:b/>
          <w:bCs/>
          <w:u w:val="single"/>
          <w:rtl/>
        </w:rPr>
        <w:t>לאגף ביטחון, חירום וסייבר</w:t>
      </w:r>
      <w:r w:rsidR="009E14EC">
        <w:rPr>
          <w:rFonts w:cs="David" w:hint="cs"/>
          <w:b/>
          <w:bCs/>
          <w:u w:val="single"/>
          <w:rtl/>
        </w:rPr>
        <w:t xml:space="preserve"> </w:t>
      </w:r>
      <w:r w:rsidR="009E14EC">
        <w:rPr>
          <w:rFonts w:cs="David"/>
          <w:b/>
          <w:bCs/>
          <w:u w:val="single"/>
          <w:rtl/>
        </w:rPr>
        <w:t>–</w:t>
      </w:r>
      <w:r w:rsidR="009E14EC">
        <w:rPr>
          <w:rFonts w:cs="David" w:hint="cs"/>
          <w:b/>
          <w:bCs/>
          <w:u w:val="single"/>
          <w:rtl/>
        </w:rPr>
        <w:t xml:space="preserve"> נוסח מעודכן ומחייב</w:t>
      </w:r>
    </w:p>
    <w:p w:rsidR="001F3AA2" w:rsidRPr="00D56843" w:rsidRDefault="001F3AA2" w:rsidP="00667D35">
      <w:pPr>
        <w:widowControl w:val="0"/>
        <w:adjustRightInd w:val="0"/>
        <w:spacing w:line="360" w:lineRule="auto"/>
        <w:jc w:val="both"/>
        <w:textAlignment w:val="baseline"/>
        <w:rPr>
          <w:rFonts w:cs="David"/>
          <w:b/>
          <w:bCs/>
          <w:rtl/>
        </w:rPr>
      </w:pPr>
    </w:p>
    <w:p w:rsidR="009E14EC" w:rsidRDefault="009E14EC" w:rsidP="00E849F3">
      <w:pPr>
        <w:numPr>
          <w:ilvl w:val="0"/>
          <w:numId w:val="1"/>
        </w:numPr>
        <w:tabs>
          <w:tab w:val="clear" w:pos="0"/>
          <w:tab w:val="num" w:pos="90"/>
        </w:tabs>
        <w:spacing w:line="360" w:lineRule="auto"/>
        <w:ind w:left="90" w:right="-709" w:hanging="283"/>
        <w:jc w:val="both"/>
        <w:rPr>
          <w:rFonts w:cs="David"/>
        </w:rPr>
      </w:pPr>
      <w:r w:rsidRPr="009E14EC">
        <w:rPr>
          <w:rFonts w:cs="David" w:hint="cs"/>
          <w:rtl/>
        </w:rPr>
        <w:t>משרד התחבורה והבטיחות בדרכים (להלן: "</w:t>
      </w:r>
      <w:r w:rsidRPr="009E14EC">
        <w:rPr>
          <w:rFonts w:cs="David" w:hint="cs"/>
          <w:b/>
          <w:bCs/>
          <w:rtl/>
        </w:rPr>
        <w:t>המשרד</w:t>
      </w:r>
      <w:r w:rsidRPr="009E14EC">
        <w:rPr>
          <w:rFonts w:cs="David" w:hint="cs"/>
          <w:rtl/>
        </w:rPr>
        <w:t xml:space="preserve">") </w:t>
      </w:r>
      <w:proofErr w:type="spellStart"/>
      <w:r>
        <w:rPr>
          <w:rFonts w:cs="David" w:hint="cs"/>
          <w:rtl/>
        </w:rPr>
        <w:t>פירסם</w:t>
      </w:r>
      <w:proofErr w:type="spellEnd"/>
      <w:r>
        <w:rPr>
          <w:rFonts w:cs="David" w:hint="cs"/>
          <w:rtl/>
        </w:rPr>
        <w:t xml:space="preserve"> ביום </w:t>
      </w:r>
      <w:r w:rsidR="00E849F3">
        <w:rPr>
          <w:rFonts w:cs="David" w:hint="cs"/>
          <w:rtl/>
        </w:rPr>
        <w:t xml:space="preserve"> 11.10.21 </w:t>
      </w:r>
      <w:r>
        <w:rPr>
          <w:rFonts w:cs="David" w:hint="cs"/>
          <w:rtl/>
        </w:rPr>
        <w:t>את נוסח מכרז 4/21 למתן שירותי אבטחה לאגף ביטחון וסייבר.</w:t>
      </w:r>
    </w:p>
    <w:p w:rsidR="009E14EC" w:rsidRDefault="009E14EC" w:rsidP="00E849F3">
      <w:pPr>
        <w:numPr>
          <w:ilvl w:val="0"/>
          <w:numId w:val="1"/>
        </w:numPr>
        <w:tabs>
          <w:tab w:val="clear" w:pos="0"/>
          <w:tab w:val="num" w:pos="90"/>
        </w:tabs>
        <w:spacing w:line="360" w:lineRule="auto"/>
        <w:ind w:left="90" w:right="-709" w:hanging="283"/>
        <w:jc w:val="both"/>
        <w:rPr>
          <w:rFonts w:cs="David"/>
        </w:rPr>
      </w:pPr>
      <w:r>
        <w:rPr>
          <w:rFonts w:cs="David" w:hint="cs"/>
          <w:rtl/>
        </w:rPr>
        <w:t xml:space="preserve">ביום </w:t>
      </w:r>
      <w:r w:rsidR="00E849F3">
        <w:rPr>
          <w:rFonts w:cs="David" w:hint="cs"/>
          <w:rtl/>
        </w:rPr>
        <w:t xml:space="preserve">28.10.21 </w:t>
      </w:r>
      <w:r>
        <w:rPr>
          <w:rFonts w:cs="David" w:hint="cs"/>
          <w:rtl/>
        </w:rPr>
        <w:t>פרסם המשרד הודעה על עצירת הליכי המכרז זאת עד לפרסום נוסח חדש של המכרז.</w:t>
      </w:r>
    </w:p>
    <w:p w:rsidR="00C67E7C" w:rsidRPr="00C67E7C" w:rsidRDefault="009E14EC" w:rsidP="00667D35">
      <w:pPr>
        <w:numPr>
          <w:ilvl w:val="0"/>
          <w:numId w:val="1"/>
        </w:numPr>
        <w:tabs>
          <w:tab w:val="clear" w:pos="0"/>
          <w:tab w:val="num" w:pos="90"/>
        </w:tabs>
        <w:spacing w:line="360" w:lineRule="auto"/>
        <w:ind w:left="90" w:right="-709" w:hanging="283"/>
        <w:jc w:val="both"/>
        <w:rPr>
          <w:rFonts w:cs="David"/>
          <w:rtl/>
        </w:rPr>
      </w:pPr>
      <w:r>
        <w:rPr>
          <w:rFonts w:cs="David" w:hint="cs"/>
          <w:rtl/>
        </w:rPr>
        <w:t xml:space="preserve">המשרד מפרסם בזאת את הנוסח המעודכן והמחייב </w:t>
      </w:r>
      <w:r w:rsidR="000934FC">
        <w:rPr>
          <w:rFonts w:cs="David" w:hint="cs"/>
          <w:rtl/>
        </w:rPr>
        <w:t xml:space="preserve"> </w:t>
      </w:r>
      <w:r>
        <w:rPr>
          <w:rFonts w:cs="David" w:hint="cs"/>
          <w:rtl/>
        </w:rPr>
        <w:t>של המכרז ו</w:t>
      </w:r>
      <w:r w:rsidR="000934FC" w:rsidRPr="00D84209">
        <w:rPr>
          <w:rFonts w:cs="David"/>
          <w:rtl/>
        </w:rPr>
        <w:t>פונה בזאת לקבלת</w:t>
      </w:r>
      <w:r w:rsidR="000934FC" w:rsidRPr="007525F3">
        <w:rPr>
          <w:rFonts w:cs="David"/>
          <w:rtl/>
        </w:rPr>
        <w:t xml:space="preserve"> </w:t>
      </w:r>
      <w:r w:rsidR="009001C6" w:rsidRPr="007525F3">
        <w:rPr>
          <w:rFonts w:cs="David" w:hint="cs"/>
          <w:rtl/>
        </w:rPr>
        <w:t xml:space="preserve">הצעות </w:t>
      </w:r>
      <w:r w:rsidR="007525F3" w:rsidRPr="007525F3">
        <w:rPr>
          <w:rFonts w:cs="David"/>
          <w:rtl/>
        </w:rPr>
        <w:t>למתן שרותי אבטחה לאגף הביטחון, החירום והסייבר</w:t>
      </w:r>
      <w:r w:rsidR="007525F3" w:rsidRPr="007525F3">
        <w:rPr>
          <w:rFonts w:cs="David" w:hint="cs"/>
          <w:rtl/>
        </w:rPr>
        <w:t xml:space="preserve"> </w:t>
      </w:r>
      <w:r w:rsidR="007525F3" w:rsidRPr="007525F3">
        <w:rPr>
          <w:rFonts w:cs="David"/>
          <w:rtl/>
        </w:rPr>
        <w:t xml:space="preserve">של </w:t>
      </w:r>
      <w:r w:rsidR="007525F3" w:rsidRPr="007525F3">
        <w:rPr>
          <w:rFonts w:cs="David" w:hint="cs"/>
          <w:rtl/>
        </w:rPr>
        <w:t>המשרד</w:t>
      </w:r>
      <w:r w:rsidR="00C67E7C">
        <w:rPr>
          <w:rFonts w:cs="David" w:hint="cs"/>
          <w:rtl/>
        </w:rPr>
        <w:t>,</w:t>
      </w:r>
      <w:r w:rsidR="00C67E7C" w:rsidRPr="00C67E7C">
        <w:rPr>
          <w:rFonts w:cs="David"/>
          <w:rtl/>
        </w:rPr>
        <w:t xml:space="preserve"> בשני תחומים:</w:t>
      </w:r>
    </w:p>
    <w:p w:rsidR="00C67E7C" w:rsidRPr="00C67E7C" w:rsidRDefault="00C67E7C" w:rsidP="00667D35">
      <w:pPr>
        <w:spacing w:line="360" w:lineRule="auto"/>
        <w:ind w:left="360" w:right="-709"/>
        <w:jc w:val="both"/>
        <w:rPr>
          <w:rFonts w:cs="David"/>
          <w:rtl/>
        </w:rPr>
      </w:pPr>
      <w:r w:rsidRPr="00667D35">
        <w:rPr>
          <w:rFonts w:cs="David"/>
          <w:u w:val="single"/>
          <w:rtl/>
        </w:rPr>
        <w:t>מסלול א'</w:t>
      </w:r>
      <w:r w:rsidRPr="00C67E7C">
        <w:rPr>
          <w:rFonts w:cs="David"/>
          <w:rtl/>
        </w:rPr>
        <w:t xml:space="preserve"> – תחום מתן שירותי אבטחה</w:t>
      </w:r>
      <w:r w:rsidR="00B1502D">
        <w:rPr>
          <w:rFonts w:cs="David"/>
          <w:rtl/>
        </w:rPr>
        <w:t xml:space="preserve"> למתקני משרד התחבורה בהיקף ארצי</w:t>
      </w:r>
      <w:r w:rsidRPr="00C67E7C">
        <w:rPr>
          <w:rFonts w:cs="David"/>
          <w:rtl/>
        </w:rPr>
        <w:t>.</w:t>
      </w:r>
    </w:p>
    <w:p w:rsidR="00B1502D" w:rsidRDefault="00C67E7C" w:rsidP="00667D35">
      <w:pPr>
        <w:spacing w:line="360" w:lineRule="auto"/>
        <w:ind w:left="360" w:right="-709"/>
        <w:jc w:val="both"/>
        <w:rPr>
          <w:rFonts w:cs="David"/>
          <w:rtl/>
        </w:rPr>
      </w:pPr>
      <w:r w:rsidRPr="00667D35">
        <w:rPr>
          <w:rFonts w:cs="David"/>
          <w:u w:val="single"/>
          <w:rtl/>
        </w:rPr>
        <w:t>מסלול ב'</w:t>
      </w:r>
      <w:r w:rsidRPr="00C67E7C">
        <w:rPr>
          <w:rFonts w:cs="David"/>
          <w:rtl/>
        </w:rPr>
        <w:t xml:space="preserve"> – ת</w:t>
      </w:r>
      <w:r w:rsidR="00B1502D">
        <w:rPr>
          <w:rFonts w:cs="David" w:hint="cs"/>
          <w:rtl/>
        </w:rPr>
        <w:t xml:space="preserve">חום </w:t>
      </w:r>
      <w:r w:rsidRPr="00C67E7C">
        <w:rPr>
          <w:rFonts w:cs="David"/>
          <w:rtl/>
        </w:rPr>
        <w:t xml:space="preserve">ניהול שירותי אבטחה וביטחון </w:t>
      </w:r>
    </w:p>
    <w:p w:rsidR="000934FC" w:rsidRPr="00BF501A" w:rsidRDefault="000934FC" w:rsidP="00667D35">
      <w:pPr>
        <w:spacing w:line="360" w:lineRule="auto"/>
        <w:ind w:left="360" w:right="-709"/>
        <w:jc w:val="both"/>
        <w:rPr>
          <w:rFonts w:cs="David"/>
          <w:rtl/>
        </w:rPr>
      </w:pPr>
      <w:r w:rsidRPr="00BF501A">
        <w:rPr>
          <w:rFonts w:cs="David"/>
          <w:rtl/>
        </w:rPr>
        <w:t xml:space="preserve">הנכם מוזמנים להגיש הצעותיכם </w:t>
      </w:r>
      <w:r w:rsidR="00D61C4B">
        <w:rPr>
          <w:rFonts w:cs="David" w:hint="cs"/>
          <w:rtl/>
        </w:rPr>
        <w:t>למכרז</w:t>
      </w:r>
      <w:r w:rsidRPr="00BF501A">
        <w:rPr>
          <w:rFonts w:cs="David" w:hint="cs"/>
          <w:rtl/>
        </w:rPr>
        <w:t xml:space="preserve"> ב</w:t>
      </w:r>
      <w:r w:rsidRPr="00BF501A">
        <w:rPr>
          <w:rFonts w:cs="David"/>
          <w:rtl/>
        </w:rPr>
        <w:t xml:space="preserve">התאם </w:t>
      </w:r>
      <w:r w:rsidR="007525F3">
        <w:rPr>
          <w:rFonts w:cs="David" w:hint="cs"/>
          <w:rtl/>
        </w:rPr>
        <w:t>להנחיות המופיעות בהודע</w:t>
      </w:r>
      <w:r w:rsidR="00C67E7C">
        <w:rPr>
          <w:rFonts w:cs="David" w:hint="cs"/>
          <w:rtl/>
        </w:rPr>
        <w:t>ה</w:t>
      </w:r>
      <w:r w:rsidR="007525F3">
        <w:rPr>
          <w:rFonts w:cs="David" w:hint="cs"/>
          <w:rtl/>
        </w:rPr>
        <w:t xml:space="preserve"> זו ו</w:t>
      </w:r>
      <w:r w:rsidR="00C67E7C">
        <w:rPr>
          <w:rFonts w:cs="David" w:hint="cs"/>
          <w:rtl/>
        </w:rPr>
        <w:t>ב</w:t>
      </w:r>
      <w:r w:rsidR="007525F3">
        <w:rPr>
          <w:rFonts w:cs="David" w:hint="cs"/>
          <w:rtl/>
        </w:rPr>
        <w:t>התאם לתנאים וההוראות</w:t>
      </w:r>
      <w:r w:rsidR="007525F3">
        <w:rPr>
          <w:rFonts w:cs="David"/>
          <w:rtl/>
        </w:rPr>
        <w:t xml:space="preserve"> </w:t>
      </w:r>
      <w:r w:rsidR="007525F3">
        <w:rPr>
          <w:rFonts w:cs="David" w:hint="cs"/>
          <w:rtl/>
        </w:rPr>
        <w:t xml:space="preserve"> המופיעים </w:t>
      </w:r>
      <w:r w:rsidRPr="00BF501A">
        <w:rPr>
          <w:rFonts w:cs="David"/>
          <w:rtl/>
        </w:rPr>
        <w:t>במסמכי</w:t>
      </w:r>
      <w:r w:rsidRPr="00BF501A">
        <w:rPr>
          <w:rFonts w:cs="David" w:hint="cs"/>
          <w:rtl/>
        </w:rPr>
        <w:t xml:space="preserve"> המכרז</w:t>
      </w:r>
      <w:r w:rsidR="00B21636">
        <w:rPr>
          <w:rFonts w:cs="David" w:hint="cs"/>
          <w:rtl/>
        </w:rPr>
        <w:t>.</w:t>
      </w:r>
    </w:p>
    <w:p w:rsidR="000934FC" w:rsidRPr="00BF501A" w:rsidRDefault="000934FC" w:rsidP="009E14EC">
      <w:pPr>
        <w:numPr>
          <w:ilvl w:val="0"/>
          <w:numId w:val="1"/>
        </w:numPr>
        <w:tabs>
          <w:tab w:val="clear" w:pos="0"/>
          <w:tab w:val="num" w:pos="90"/>
        </w:tabs>
        <w:spacing w:line="360" w:lineRule="auto"/>
        <w:ind w:left="90" w:right="-709" w:hanging="283"/>
        <w:jc w:val="both"/>
        <w:rPr>
          <w:rFonts w:cs="David"/>
        </w:rPr>
      </w:pPr>
      <w:r w:rsidRPr="00BF501A">
        <w:rPr>
          <w:rFonts w:cs="David" w:hint="cs"/>
          <w:rtl/>
        </w:rPr>
        <w:t>במידה וישנם הבדלים בין נוסח ההודעה לעיתונות ובין נוסח המכרז</w:t>
      </w:r>
      <w:r w:rsidR="009E14EC">
        <w:rPr>
          <w:rFonts w:cs="David" w:hint="cs"/>
          <w:rtl/>
        </w:rPr>
        <w:t xml:space="preserve"> או נוסח המכרז הקודם</w:t>
      </w:r>
      <w:r w:rsidRPr="00BF501A">
        <w:rPr>
          <w:rFonts w:cs="David" w:hint="cs"/>
          <w:rtl/>
        </w:rPr>
        <w:t>, נוסח המכרז</w:t>
      </w:r>
      <w:r w:rsidR="009E14EC">
        <w:rPr>
          <w:rFonts w:cs="David" w:hint="cs"/>
          <w:rtl/>
        </w:rPr>
        <w:t xml:space="preserve"> המעודכן </w:t>
      </w:r>
      <w:r w:rsidRPr="00BF501A">
        <w:rPr>
          <w:rFonts w:cs="David" w:hint="cs"/>
          <w:rtl/>
        </w:rPr>
        <w:t>הוא המחייב.</w:t>
      </w:r>
    </w:p>
    <w:p w:rsidR="001F3AA2" w:rsidRDefault="00310AC1" w:rsidP="00667D35">
      <w:pPr>
        <w:numPr>
          <w:ilvl w:val="0"/>
          <w:numId w:val="1"/>
        </w:numPr>
        <w:tabs>
          <w:tab w:val="clear" w:pos="0"/>
          <w:tab w:val="num" w:pos="90"/>
        </w:tabs>
        <w:spacing w:line="360" w:lineRule="auto"/>
        <w:ind w:left="90" w:right="-709" w:hanging="283"/>
        <w:jc w:val="both"/>
        <w:rPr>
          <w:rFonts w:cs="David"/>
          <w:b/>
          <w:bCs/>
          <w:u w:val="single"/>
        </w:rPr>
      </w:pPr>
      <w:bookmarkStart w:id="0" w:name="_Ref185146787"/>
      <w:r>
        <w:rPr>
          <w:rFonts w:cs="David" w:hint="cs"/>
          <w:b/>
          <w:bCs/>
          <w:u w:val="single"/>
          <w:rtl/>
        </w:rPr>
        <w:t>תנאי הס</w:t>
      </w:r>
      <w:r w:rsidR="00667D35">
        <w:rPr>
          <w:rFonts w:cs="David" w:hint="cs"/>
          <w:b/>
          <w:bCs/>
          <w:u w:val="single"/>
          <w:rtl/>
        </w:rPr>
        <w:t>ף</w:t>
      </w:r>
      <w:r>
        <w:rPr>
          <w:rFonts w:cs="David" w:hint="cs"/>
          <w:b/>
          <w:bCs/>
          <w:u w:val="single"/>
          <w:rtl/>
        </w:rPr>
        <w:t xml:space="preserve"> להשתתפות </w:t>
      </w:r>
      <w:r w:rsidR="001F3AA2">
        <w:rPr>
          <w:rFonts w:cs="David" w:hint="cs"/>
          <w:b/>
          <w:bCs/>
          <w:u w:val="single"/>
          <w:rtl/>
        </w:rPr>
        <w:t xml:space="preserve">במכרז </w:t>
      </w:r>
      <w:r>
        <w:rPr>
          <w:rFonts w:cs="David" w:hint="cs"/>
          <w:b/>
          <w:bCs/>
          <w:u w:val="single"/>
          <w:rtl/>
        </w:rPr>
        <w:t xml:space="preserve">מפורטים בסעיף 7 למפרט המכרז </w:t>
      </w:r>
      <w:r w:rsidR="001F3AA2">
        <w:rPr>
          <w:rFonts w:cs="David" w:hint="cs"/>
          <w:b/>
          <w:bCs/>
          <w:u w:val="single"/>
          <w:rtl/>
        </w:rPr>
        <w:t>רק מ</w:t>
      </w:r>
      <w:r>
        <w:rPr>
          <w:rFonts w:cs="David" w:hint="cs"/>
          <w:b/>
          <w:bCs/>
          <w:u w:val="single"/>
          <w:rtl/>
        </w:rPr>
        <w:t>ציעים העונים על כל התנאים (הן אלה הכלליים והן אלה שנקבעו למסל</w:t>
      </w:r>
      <w:r w:rsidR="00667D35">
        <w:rPr>
          <w:rFonts w:cs="David" w:hint="cs"/>
          <w:b/>
          <w:bCs/>
          <w:u w:val="single"/>
          <w:rtl/>
        </w:rPr>
        <w:t>ו</w:t>
      </w:r>
      <w:r>
        <w:rPr>
          <w:rFonts w:cs="David" w:hint="cs"/>
          <w:b/>
          <w:bCs/>
          <w:u w:val="single"/>
          <w:rtl/>
        </w:rPr>
        <w:t xml:space="preserve">ל אליו </w:t>
      </w:r>
      <w:r w:rsidR="00667D35">
        <w:rPr>
          <w:rFonts w:cs="David" w:hint="cs"/>
          <w:b/>
          <w:bCs/>
          <w:u w:val="single"/>
          <w:rtl/>
        </w:rPr>
        <w:t>בכוונתם לגשת.</w:t>
      </w:r>
      <w:r>
        <w:rPr>
          <w:rFonts w:cs="David" w:hint="cs"/>
          <w:b/>
          <w:bCs/>
          <w:u w:val="single"/>
          <w:rtl/>
        </w:rPr>
        <w:t xml:space="preserve"> יוכלו להגיש הצעות למכר</w:t>
      </w:r>
      <w:r w:rsidR="00667D35">
        <w:rPr>
          <w:rFonts w:cs="David" w:hint="cs"/>
          <w:b/>
          <w:bCs/>
          <w:u w:val="single"/>
          <w:rtl/>
        </w:rPr>
        <w:t>ז</w:t>
      </w:r>
    </w:p>
    <w:p w:rsidR="00B21636" w:rsidRDefault="00B21636" w:rsidP="000934FC">
      <w:pPr>
        <w:numPr>
          <w:ilvl w:val="0"/>
          <w:numId w:val="1"/>
        </w:numPr>
        <w:tabs>
          <w:tab w:val="clear" w:pos="0"/>
          <w:tab w:val="num" w:pos="90"/>
        </w:tabs>
        <w:spacing w:line="360" w:lineRule="auto"/>
        <w:ind w:left="90" w:right="-709" w:hanging="283"/>
        <w:jc w:val="both"/>
        <w:rPr>
          <w:rFonts w:cs="David"/>
          <w:b/>
          <w:bCs/>
          <w:u w:val="single"/>
        </w:rPr>
      </w:pPr>
      <w:r>
        <w:rPr>
          <w:rFonts w:cs="David" w:hint="cs"/>
          <w:b/>
          <w:bCs/>
          <w:u w:val="single"/>
          <w:rtl/>
        </w:rPr>
        <w:t>תקופת ההתקשרות</w:t>
      </w:r>
    </w:p>
    <w:p w:rsidR="00310AC1" w:rsidRPr="00667D35" w:rsidRDefault="00310AC1" w:rsidP="00667D35">
      <w:pPr>
        <w:numPr>
          <w:ilvl w:val="1"/>
          <w:numId w:val="1"/>
        </w:numPr>
        <w:tabs>
          <w:tab w:val="clear" w:pos="14"/>
          <w:tab w:val="num" w:pos="2587"/>
        </w:tabs>
        <w:spacing w:line="360" w:lineRule="auto"/>
        <w:ind w:left="515" w:right="-709"/>
        <w:jc w:val="both"/>
        <w:rPr>
          <w:rFonts w:cs="David"/>
          <w:lang w:eastAsia="he-IL"/>
        </w:rPr>
      </w:pPr>
      <w:bookmarkStart w:id="1" w:name="_Ref278182513"/>
      <w:bookmarkStart w:id="2" w:name="_Ref282511533"/>
      <w:bookmarkStart w:id="3" w:name="_Ref326738339"/>
      <w:r w:rsidRPr="00667D35">
        <w:rPr>
          <w:rFonts w:cs="David"/>
          <w:rtl/>
          <w:lang w:eastAsia="he-IL"/>
        </w:rPr>
        <w:t xml:space="preserve">תקופת ההתקשרות </w:t>
      </w:r>
      <w:bookmarkEnd w:id="1"/>
      <w:r w:rsidRPr="00667D35">
        <w:rPr>
          <w:rFonts w:cs="David"/>
          <w:rtl/>
          <w:lang w:eastAsia="he-IL"/>
        </w:rPr>
        <w:t>עם הזוכה במכרז הינה למשך שלוש שנים מיום חתימת חוזה ההתקשרות על ידי המשרד. המשרד שומר לעצמו את הזכות להאריך את תקופת ההתקשרות לתקופות נוספות, שלא תעלנה על שנתיים נוספות וזאת בכפוף לשביעות רצון המשרד מעבודת הזוכה, ולמגבלותיו התקציביות של המשרד.</w:t>
      </w:r>
      <w:bookmarkEnd w:id="2"/>
      <w:bookmarkEnd w:id="3"/>
      <w:r w:rsidRPr="00667D35">
        <w:rPr>
          <w:rFonts w:cs="David"/>
          <w:rtl/>
          <w:lang w:eastAsia="he-IL"/>
        </w:rPr>
        <w:t xml:space="preserve"> סך כל תקופת ההתקשרות והתקופות הנוספות לא יעלה על חמש שנים מיום חתימת חוזה ההתקשרות.</w:t>
      </w:r>
    </w:p>
    <w:p w:rsidR="00B21636" w:rsidRPr="00B21636" w:rsidRDefault="00B21636" w:rsidP="00B02EF7">
      <w:pPr>
        <w:numPr>
          <w:ilvl w:val="1"/>
          <w:numId w:val="1"/>
        </w:numPr>
        <w:tabs>
          <w:tab w:val="clear" w:pos="14"/>
          <w:tab w:val="num" w:pos="2587"/>
        </w:tabs>
        <w:spacing w:line="360" w:lineRule="auto"/>
        <w:ind w:left="515" w:right="-709"/>
        <w:jc w:val="both"/>
        <w:rPr>
          <w:rFonts w:cs="David"/>
          <w:lang w:eastAsia="he-IL"/>
        </w:rPr>
      </w:pPr>
      <w:r w:rsidRPr="00B21636">
        <w:rPr>
          <w:rFonts w:cs="David" w:hint="cs"/>
          <w:rtl/>
          <w:lang w:eastAsia="he-IL"/>
        </w:rPr>
        <w:t>המשרד יהא רשאי להפסיק את תקופת ההתקשרות אף לפני סיומה, בנסיבות ובתנאים המפורטים במכרז.</w:t>
      </w:r>
    </w:p>
    <w:p w:rsidR="000934FC" w:rsidRPr="00BF501A" w:rsidRDefault="003E7B9C" w:rsidP="009E14EC">
      <w:pPr>
        <w:numPr>
          <w:ilvl w:val="0"/>
          <w:numId w:val="1"/>
        </w:numPr>
        <w:tabs>
          <w:tab w:val="clear" w:pos="0"/>
          <w:tab w:val="num" w:pos="90"/>
        </w:tabs>
        <w:spacing w:line="360" w:lineRule="auto"/>
        <w:ind w:left="90" w:right="-709" w:hanging="283"/>
        <w:jc w:val="both"/>
        <w:rPr>
          <w:rFonts w:cs="David"/>
          <w:b/>
          <w:bCs/>
          <w:u w:val="single"/>
        </w:rPr>
      </w:pPr>
      <w:r>
        <w:rPr>
          <w:rFonts w:cs="David" w:hint="cs"/>
          <w:b/>
          <w:bCs/>
          <w:u w:val="single"/>
          <w:rtl/>
        </w:rPr>
        <w:t>קבלת</w:t>
      </w:r>
      <w:r w:rsidR="000934FC" w:rsidRPr="00BF501A">
        <w:rPr>
          <w:rFonts w:cs="David" w:hint="cs"/>
          <w:b/>
          <w:bCs/>
          <w:u w:val="single"/>
          <w:rtl/>
        </w:rPr>
        <w:t xml:space="preserve"> מסמכי </w:t>
      </w:r>
      <w:r w:rsidR="00B02EF7">
        <w:rPr>
          <w:rFonts w:cs="David" w:hint="cs"/>
          <w:b/>
          <w:bCs/>
          <w:u w:val="single"/>
          <w:rtl/>
        </w:rPr>
        <w:t>ה</w:t>
      </w:r>
      <w:r w:rsidR="000934FC" w:rsidRPr="00BF501A">
        <w:rPr>
          <w:rFonts w:cs="David" w:hint="cs"/>
          <w:b/>
          <w:bCs/>
          <w:u w:val="single"/>
          <w:rtl/>
        </w:rPr>
        <w:t>מכרז</w:t>
      </w:r>
      <w:r w:rsidR="00C2239E">
        <w:rPr>
          <w:rFonts w:cs="David" w:hint="cs"/>
          <w:b/>
          <w:bCs/>
          <w:u w:val="single"/>
          <w:rtl/>
        </w:rPr>
        <w:t xml:space="preserve"> ושאלות הבהרה</w:t>
      </w:r>
    </w:p>
    <w:p w:rsidR="000934FC" w:rsidRDefault="000934FC" w:rsidP="00310AC1">
      <w:pPr>
        <w:numPr>
          <w:ilvl w:val="1"/>
          <w:numId w:val="1"/>
        </w:numPr>
        <w:tabs>
          <w:tab w:val="clear" w:pos="14"/>
          <w:tab w:val="num" w:pos="2587"/>
        </w:tabs>
        <w:spacing w:line="360" w:lineRule="auto"/>
        <w:ind w:left="515" w:right="-709"/>
        <w:jc w:val="both"/>
        <w:rPr>
          <w:rFonts w:cs="David"/>
          <w:lang w:eastAsia="he-IL"/>
        </w:rPr>
      </w:pPr>
      <w:r w:rsidRPr="00BF501A">
        <w:rPr>
          <w:rFonts w:cs="David" w:hint="cs"/>
          <w:rtl/>
          <w:lang w:eastAsia="he-IL"/>
        </w:rPr>
        <w:t>את</w:t>
      </w:r>
      <w:r w:rsidR="00310AC1">
        <w:rPr>
          <w:rFonts w:cs="David" w:hint="cs"/>
          <w:rtl/>
          <w:lang w:eastAsia="he-IL"/>
        </w:rPr>
        <w:t xml:space="preserve"> </w:t>
      </w:r>
      <w:r w:rsidRPr="00310AC1">
        <w:rPr>
          <w:rFonts w:cs="David" w:hint="cs"/>
          <w:rtl/>
          <w:lang w:eastAsia="he-IL"/>
        </w:rPr>
        <w:t xml:space="preserve">מסמכי המכרז ניתן להוריד </w:t>
      </w:r>
      <w:r w:rsidR="00B02EF7" w:rsidRPr="00310AC1">
        <w:rPr>
          <w:rFonts w:cs="David" w:hint="eastAsia"/>
          <w:rtl/>
        </w:rPr>
        <w:t>באתר</w:t>
      </w:r>
      <w:r w:rsidR="00B02EF7" w:rsidRPr="00310AC1">
        <w:rPr>
          <w:rFonts w:cs="David"/>
          <w:rtl/>
        </w:rPr>
        <w:t xml:space="preserve"> </w:t>
      </w:r>
      <w:r w:rsidR="00B02EF7" w:rsidRPr="00310AC1">
        <w:rPr>
          <w:rFonts w:cs="David" w:hint="eastAsia"/>
          <w:rtl/>
        </w:rPr>
        <w:t>האינטרנט</w:t>
      </w:r>
      <w:r w:rsidR="00B02EF7" w:rsidRPr="00310AC1">
        <w:rPr>
          <w:rFonts w:cs="David"/>
          <w:rtl/>
        </w:rPr>
        <w:t xml:space="preserve"> </w:t>
      </w:r>
      <w:r w:rsidR="00B02EF7" w:rsidRPr="00310AC1">
        <w:rPr>
          <w:rFonts w:cs="David" w:hint="eastAsia"/>
          <w:rtl/>
        </w:rPr>
        <w:t>שכתובתו</w:t>
      </w:r>
      <w:r w:rsidR="00B02EF7" w:rsidRPr="00310AC1">
        <w:rPr>
          <w:rFonts w:cs="David" w:hint="cs"/>
          <w:rtl/>
        </w:rPr>
        <w:t xml:space="preserve">: </w:t>
      </w:r>
      <w:hyperlink r:id="rId8" w:history="1">
        <w:r w:rsidR="00B02EF7" w:rsidRPr="00310AC1">
          <w:rPr>
            <w:rStyle w:val="Hyperlink"/>
            <w:rFonts w:cs="David"/>
          </w:rPr>
          <w:t>www.mr.gov.il</w:t>
        </w:r>
      </w:hyperlink>
      <w:r w:rsidR="00B02EF7" w:rsidRPr="00310AC1">
        <w:rPr>
          <w:rFonts w:cs="David" w:hint="cs"/>
          <w:rtl/>
          <w:lang w:eastAsia="he-IL"/>
        </w:rPr>
        <w:t xml:space="preserve">. </w:t>
      </w:r>
    </w:p>
    <w:p w:rsidR="00310AC1" w:rsidRPr="00310AC1" w:rsidRDefault="00310AC1" w:rsidP="004754CC">
      <w:pPr>
        <w:numPr>
          <w:ilvl w:val="1"/>
          <w:numId w:val="1"/>
        </w:numPr>
        <w:spacing w:line="360" w:lineRule="auto"/>
        <w:ind w:right="-709"/>
        <w:jc w:val="both"/>
        <w:rPr>
          <w:rFonts w:cs="David"/>
          <w:lang w:eastAsia="he-IL"/>
        </w:rPr>
      </w:pPr>
      <w:bookmarkStart w:id="4" w:name="_Ref328654782"/>
      <w:bookmarkStart w:id="5" w:name="_Ref340481104"/>
      <w:r w:rsidRPr="00310AC1">
        <w:rPr>
          <w:rFonts w:cs="David"/>
          <w:rtl/>
          <w:lang w:eastAsia="he-IL"/>
        </w:rPr>
        <w:t>מציע שיש לו שאלות, הערות או השגות בקשר לתנאי המכרז, מסמכי המכרז או כל חלק מהם מוזמן לפנות בכתב אל תמיר אורי, באמצעות דוא"ל</w:t>
      </w:r>
      <w:r w:rsidRPr="00310AC1">
        <w:rPr>
          <w:rFonts w:cs="David"/>
          <w:lang w:eastAsia="he-IL"/>
        </w:rPr>
        <w:t xml:space="preserve">orit@mot.gov.il </w:t>
      </w:r>
      <w:r w:rsidRPr="00310AC1">
        <w:rPr>
          <w:rFonts w:cs="David"/>
          <w:rtl/>
          <w:lang w:eastAsia="he-IL"/>
        </w:rPr>
        <w:t xml:space="preserve"> עד ליום </w:t>
      </w:r>
      <w:r w:rsidR="0027224F">
        <w:rPr>
          <w:rFonts w:cs="David" w:hint="cs"/>
          <w:rtl/>
          <w:lang w:eastAsia="he-IL"/>
        </w:rPr>
        <w:t xml:space="preserve">17.11.21 </w:t>
      </w:r>
      <w:r w:rsidRPr="00310AC1">
        <w:rPr>
          <w:rFonts w:cs="David"/>
          <w:rtl/>
          <w:lang w:eastAsia="he-IL"/>
        </w:rPr>
        <w:t xml:space="preserve"> הפנייה תכלול את שם המציע, שם הפונה מטעמו, מען המציע ומספרי הטלפון והפקס שלו וכן כתובת דוא"ל. לא ייענו פניות טלפוניות או אחרות וכן פניות שיתקבלו לאחר המועד האמור. באחריות המציע לוודא הגעת השאלות בטלפון</w:t>
      </w:r>
      <w:bookmarkEnd w:id="4"/>
      <w:bookmarkEnd w:id="5"/>
      <w:r w:rsidRPr="00310AC1">
        <w:rPr>
          <w:rFonts w:cs="David"/>
          <w:rtl/>
          <w:lang w:eastAsia="he-IL"/>
        </w:rPr>
        <w:t xml:space="preserve"> </w:t>
      </w:r>
      <w:r w:rsidRPr="00310AC1">
        <w:rPr>
          <w:rFonts w:cs="David"/>
          <w:lang w:eastAsia="he-IL"/>
        </w:rPr>
        <w:t xml:space="preserve">03-9545424 </w:t>
      </w:r>
      <w:r w:rsidRPr="00310AC1">
        <w:rPr>
          <w:rFonts w:cs="David"/>
          <w:rtl/>
          <w:lang w:eastAsia="he-IL"/>
        </w:rPr>
        <w:t xml:space="preserve"> או</w:t>
      </w:r>
      <w:r w:rsidR="004754CC">
        <w:rPr>
          <w:rFonts w:cs="David" w:hint="cs"/>
          <w:rtl/>
          <w:lang w:eastAsia="he-IL"/>
        </w:rPr>
        <w:t xml:space="preserve"> </w:t>
      </w:r>
      <w:r w:rsidR="004754CC" w:rsidRPr="004754CC">
        <w:rPr>
          <w:rFonts w:cs="David"/>
          <w:rtl/>
          <w:lang w:eastAsia="he-IL"/>
        </w:rPr>
        <w:t>054-9329000</w:t>
      </w:r>
      <w:bookmarkStart w:id="6" w:name="_GoBack"/>
      <w:bookmarkEnd w:id="6"/>
      <w:r w:rsidRPr="00310AC1">
        <w:rPr>
          <w:rFonts w:cs="David"/>
          <w:rtl/>
          <w:lang w:eastAsia="he-IL"/>
        </w:rPr>
        <w:t>.</w:t>
      </w:r>
    </w:p>
    <w:bookmarkEnd w:id="0"/>
    <w:p w:rsidR="000934FC" w:rsidRPr="00B02EF7" w:rsidRDefault="000934FC" w:rsidP="00D82B82">
      <w:pPr>
        <w:numPr>
          <w:ilvl w:val="0"/>
          <w:numId w:val="1"/>
        </w:numPr>
        <w:tabs>
          <w:tab w:val="clear" w:pos="0"/>
          <w:tab w:val="num" w:pos="90"/>
        </w:tabs>
        <w:spacing w:line="360" w:lineRule="auto"/>
        <w:ind w:left="90" w:right="-709" w:hanging="283"/>
        <w:jc w:val="both"/>
        <w:rPr>
          <w:rFonts w:cs="David"/>
          <w:lang w:eastAsia="he-IL"/>
        </w:rPr>
      </w:pPr>
      <w:r w:rsidRPr="00BF501A">
        <w:rPr>
          <w:rFonts w:cs="David" w:hint="cs"/>
          <w:b/>
          <w:bCs/>
          <w:u w:val="single"/>
          <w:rtl/>
        </w:rPr>
        <w:t>הגשת הצעות</w:t>
      </w:r>
      <w:r w:rsidR="00CB1242">
        <w:rPr>
          <w:rFonts w:cs="David" w:hint="cs"/>
          <w:b/>
          <w:bCs/>
          <w:u w:val="single"/>
          <w:rtl/>
        </w:rPr>
        <w:t xml:space="preserve"> </w:t>
      </w:r>
    </w:p>
    <w:p w:rsidR="00667D35" w:rsidRDefault="00310AC1" w:rsidP="0027224F">
      <w:pPr>
        <w:numPr>
          <w:ilvl w:val="1"/>
          <w:numId w:val="1"/>
        </w:numPr>
        <w:tabs>
          <w:tab w:val="clear" w:pos="14"/>
          <w:tab w:val="num" w:pos="2587"/>
        </w:tabs>
        <w:spacing w:line="360" w:lineRule="auto"/>
        <w:ind w:left="515" w:right="-709"/>
        <w:jc w:val="both"/>
        <w:rPr>
          <w:rFonts w:cs="David"/>
          <w:lang w:eastAsia="he-IL"/>
        </w:rPr>
      </w:pPr>
      <w:r w:rsidRPr="00667D35">
        <w:rPr>
          <w:rFonts w:cs="David"/>
          <w:rtl/>
          <w:lang w:eastAsia="he-IL"/>
        </w:rPr>
        <w:t xml:space="preserve">את ההצעות על המציעים להפקיד בתיבת המכרזים של משרד התחבורה והבטיחות בדרכים, רח' בנק ישראל 5, ירושלים, בניין </w:t>
      </w:r>
      <w:proofErr w:type="spellStart"/>
      <w:r w:rsidRPr="00667D35">
        <w:rPr>
          <w:rFonts w:cs="David"/>
          <w:rtl/>
          <w:lang w:eastAsia="he-IL"/>
        </w:rPr>
        <w:t>ג'נרי</w:t>
      </w:r>
      <w:proofErr w:type="spellEnd"/>
      <w:r w:rsidRPr="00667D35">
        <w:rPr>
          <w:rFonts w:cs="David"/>
          <w:rtl/>
          <w:lang w:eastAsia="he-IL"/>
        </w:rPr>
        <w:t xml:space="preserve"> </w:t>
      </w:r>
      <w:r w:rsidRPr="00667D35">
        <w:rPr>
          <w:rFonts w:cs="David"/>
          <w:lang w:eastAsia="he-IL"/>
        </w:rPr>
        <w:t>A</w:t>
      </w:r>
      <w:r w:rsidRPr="00667D35">
        <w:rPr>
          <w:rFonts w:cs="David"/>
          <w:rtl/>
          <w:lang w:eastAsia="he-IL"/>
        </w:rPr>
        <w:t>, קומה 0 (בכניסה לחדר ישיבות נועה,</w:t>
      </w:r>
      <w:r w:rsidR="00353B23">
        <w:rPr>
          <w:rFonts w:cs="David" w:hint="cs"/>
          <w:rtl/>
          <w:lang w:eastAsia="he-IL"/>
        </w:rPr>
        <w:t>)</w:t>
      </w:r>
      <w:r w:rsidRPr="00667D35">
        <w:rPr>
          <w:rFonts w:cs="David"/>
          <w:rtl/>
          <w:lang w:eastAsia="he-IL"/>
        </w:rPr>
        <w:t xml:space="preserve"> עד ליום </w:t>
      </w:r>
      <w:r w:rsidR="0027224F">
        <w:rPr>
          <w:rFonts w:cs="David" w:hint="cs"/>
          <w:rtl/>
          <w:lang w:eastAsia="he-IL"/>
        </w:rPr>
        <w:t>5</w:t>
      </w:r>
      <w:r w:rsidRPr="00667D35">
        <w:rPr>
          <w:rFonts w:cs="David"/>
          <w:rtl/>
          <w:lang w:eastAsia="he-IL"/>
        </w:rPr>
        <w:t>/1</w:t>
      </w:r>
      <w:r w:rsidR="0027224F">
        <w:rPr>
          <w:rFonts w:cs="David" w:hint="cs"/>
          <w:rtl/>
          <w:lang w:eastAsia="he-IL"/>
        </w:rPr>
        <w:t>2</w:t>
      </w:r>
      <w:r w:rsidRPr="00667D35">
        <w:rPr>
          <w:rFonts w:cs="David"/>
          <w:rtl/>
          <w:lang w:eastAsia="he-IL"/>
        </w:rPr>
        <w:t>/2021 בשעה 12:00. הצעה שלא תמצא בתיבת המכרזים במועד הנקוב לעיל לא תידון (הגישה לתיבת המכרזים מחייבת בידוק ביטחוני ועל המציעים לקחת זאת בחשבון בקביעת מועד</w:t>
      </w:r>
      <w:r w:rsidR="009E14EC">
        <w:rPr>
          <w:rFonts w:cs="David" w:hint="cs"/>
          <w:rtl/>
          <w:lang w:eastAsia="he-IL"/>
        </w:rPr>
        <w:t xml:space="preserve">             </w:t>
      </w:r>
      <w:r w:rsidRPr="00667D35">
        <w:rPr>
          <w:rFonts w:cs="David"/>
          <w:rtl/>
          <w:lang w:eastAsia="he-IL"/>
        </w:rPr>
        <w:t xml:space="preserve"> הגעתם להגשת ההצעה)</w:t>
      </w:r>
    </w:p>
    <w:p w:rsidR="000934FC" w:rsidRPr="00667D35" w:rsidRDefault="00B02EF7" w:rsidP="00B02EF7">
      <w:pPr>
        <w:numPr>
          <w:ilvl w:val="1"/>
          <w:numId w:val="1"/>
        </w:numPr>
        <w:tabs>
          <w:tab w:val="clear" w:pos="14"/>
          <w:tab w:val="num" w:pos="2587"/>
        </w:tabs>
        <w:spacing w:line="360" w:lineRule="auto"/>
        <w:ind w:left="515" w:right="-709"/>
        <w:jc w:val="both"/>
        <w:rPr>
          <w:rFonts w:cs="David"/>
          <w:rtl/>
          <w:lang w:eastAsia="he-IL"/>
        </w:rPr>
      </w:pPr>
      <w:r w:rsidRPr="00667D35">
        <w:rPr>
          <w:rFonts w:cs="David" w:hint="cs"/>
          <w:rtl/>
          <w:lang w:eastAsia="he-IL"/>
        </w:rPr>
        <w:lastRenderedPageBreak/>
        <w:t>המשרד</w:t>
      </w:r>
      <w:r w:rsidR="000934FC" w:rsidRPr="00667D35">
        <w:rPr>
          <w:rFonts w:cs="David" w:hint="cs"/>
          <w:rtl/>
          <w:lang w:eastAsia="he-IL"/>
        </w:rPr>
        <w:t xml:space="preserve">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010665" w:rsidRPr="00BF501A" w:rsidRDefault="00010665" w:rsidP="00B02EF7">
      <w:pPr>
        <w:spacing w:line="360" w:lineRule="auto"/>
        <w:rPr>
          <w:rFonts w:cs="David"/>
          <w:rtl/>
        </w:rPr>
      </w:pPr>
    </w:p>
    <w:sectPr w:rsidR="00010665" w:rsidRPr="00BF501A"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Times New (W1)">
    <w:altName w:val="Times New Roman"/>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56228"/>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1"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A8C168F"/>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3"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4" w15:restartNumberingAfterBreak="0">
    <w:nsid w:val="3104240B"/>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5" w15:restartNumberingAfterBreak="0">
    <w:nsid w:val="384D2B44"/>
    <w:multiLevelType w:val="multilevel"/>
    <w:tmpl w:val="292CE35A"/>
    <w:lvl w:ilvl="0">
      <w:start w:val="1"/>
      <w:numFmt w:val="decimal"/>
      <w:pStyle w:val="2"/>
      <w:lvlText w:val="%1."/>
      <w:lvlJc w:val="left"/>
      <w:pPr>
        <w:ind w:left="360" w:hanging="360"/>
      </w:pPr>
      <w:rPr>
        <w:b w:val="0"/>
        <w:bCs w:val="0"/>
        <w:sz w:val="24"/>
        <w:szCs w:val="24"/>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b w:val="0"/>
        <w:bCs w:val="0"/>
        <w:lang w:val="en-US" w:bidi="he-IL"/>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AAD204E"/>
    <w:multiLevelType w:val="multilevel"/>
    <w:tmpl w:val="1C7885F2"/>
    <w:lvl w:ilvl="0">
      <w:start w:val="1"/>
      <w:numFmt w:val="decimal"/>
      <w:lvlText w:val="%1."/>
      <w:lvlJc w:val="right"/>
      <w:pPr>
        <w:tabs>
          <w:tab w:val="num" w:pos="166"/>
        </w:tabs>
        <w:ind w:left="166" w:hanging="166"/>
      </w:pPr>
      <w:rPr>
        <w:rFonts w:cs="David" w:hint="cs"/>
        <w:b w:val="0"/>
        <w:bCs w:val="0"/>
      </w:rPr>
    </w:lvl>
    <w:lvl w:ilvl="1">
      <w:start w:val="1"/>
      <w:numFmt w:val="decimal"/>
      <w:lvlText w:val="%1.%2"/>
      <w:lvlJc w:val="left"/>
      <w:pPr>
        <w:tabs>
          <w:tab w:val="num" w:pos="907"/>
        </w:tabs>
        <w:ind w:left="907" w:hanging="624"/>
      </w:pPr>
      <w:rPr>
        <w:rFonts w:cs="David" w:hint="default"/>
        <w:b w:val="0"/>
        <w:bCs w:val="0"/>
        <w:i w:val="0"/>
        <w:iCs w:val="0"/>
        <w:color w:val="auto"/>
        <w:sz w:val="24"/>
        <w:szCs w:val="24"/>
        <w:lang w:val="en-US"/>
      </w:rPr>
    </w:lvl>
    <w:lvl w:ilvl="2">
      <w:start w:val="1"/>
      <w:numFmt w:val="decimal"/>
      <w:lvlText w:val="%1.%2.%3"/>
      <w:lvlJc w:val="left"/>
      <w:pPr>
        <w:tabs>
          <w:tab w:val="num" w:pos="2421"/>
        </w:tabs>
        <w:ind w:left="2421" w:hanging="720"/>
      </w:pPr>
      <w:rPr>
        <w:rFonts w:cs="David" w:hint="default"/>
        <w:bCs w:val="0"/>
        <w:iCs w:val="0"/>
        <w:color w:val="auto"/>
        <w:sz w:val="24"/>
        <w:szCs w:val="24"/>
        <w:effect w:val="none"/>
        <w:lang w:val="en-US" w:bidi="he-IL"/>
      </w:rPr>
    </w:lvl>
    <w:lvl w:ilvl="3">
      <w:start w:val="1"/>
      <w:numFmt w:val="decimal"/>
      <w:lvlText w:val="%1.%2.%3.%4"/>
      <w:lvlJc w:val="left"/>
      <w:pPr>
        <w:tabs>
          <w:tab w:val="num" w:pos="2322"/>
        </w:tabs>
        <w:ind w:left="2322" w:hanging="905"/>
      </w:pPr>
      <w:rPr>
        <w:rFonts w:cs="David" w:hint="cs"/>
        <w:lang w:val="en-US"/>
      </w:rPr>
    </w:lvl>
    <w:lvl w:ilvl="4">
      <w:start w:val="1"/>
      <w:numFmt w:val="bullet"/>
      <w:lvlText w:val=""/>
      <w:lvlJc w:val="left"/>
      <w:pPr>
        <w:tabs>
          <w:tab w:val="num" w:pos="2592"/>
        </w:tabs>
        <w:ind w:left="2232" w:hanging="1080"/>
      </w:pPr>
      <w:rPr>
        <w:rFonts w:ascii="Symbol" w:hAnsi="Symbol" w:hint="default"/>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7" w15:restartNumberingAfterBreak="0">
    <w:nsid w:val="607B25B9"/>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8"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0"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9"/>
  </w:num>
  <w:num w:numId="2">
    <w:abstractNumId w:val="8"/>
  </w:num>
  <w:num w:numId="3">
    <w:abstractNumId w:val="1"/>
  </w:num>
  <w:num w:numId="4">
    <w:abstractNumId w:val="11"/>
  </w:num>
  <w:num w:numId="5">
    <w:abstractNumId w:val="10"/>
  </w:num>
  <w:num w:numId="6">
    <w:abstractNumId w:val="3"/>
  </w:num>
  <w:num w:numId="7">
    <w:abstractNumId w:val="6"/>
  </w:num>
  <w:num w:numId="8">
    <w:abstractNumId w:val="7"/>
  </w:num>
  <w:num w:numId="9">
    <w:abstractNumId w:val="0"/>
  </w:num>
  <w:num w:numId="10">
    <w:abstractNumId w:val="4"/>
  </w:num>
  <w:num w:numId="11">
    <w:abstractNumId w:val="2"/>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70EB"/>
    <w:rsid w:val="00010665"/>
    <w:rsid w:val="00015455"/>
    <w:rsid w:val="00020D80"/>
    <w:rsid w:val="00031976"/>
    <w:rsid w:val="000503E1"/>
    <w:rsid w:val="0005562A"/>
    <w:rsid w:val="00055E7F"/>
    <w:rsid w:val="0008189E"/>
    <w:rsid w:val="000934FC"/>
    <w:rsid w:val="000A27D3"/>
    <w:rsid w:val="000E0B8B"/>
    <w:rsid w:val="000F3176"/>
    <w:rsid w:val="001052E6"/>
    <w:rsid w:val="00106276"/>
    <w:rsid w:val="00115F69"/>
    <w:rsid w:val="0013350D"/>
    <w:rsid w:val="0013406F"/>
    <w:rsid w:val="001352A5"/>
    <w:rsid w:val="00173B80"/>
    <w:rsid w:val="00180575"/>
    <w:rsid w:val="00193A20"/>
    <w:rsid w:val="001C3B1E"/>
    <w:rsid w:val="001E374A"/>
    <w:rsid w:val="001E7F32"/>
    <w:rsid w:val="001F368E"/>
    <w:rsid w:val="001F3AA2"/>
    <w:rsid w:val="00200A74"/>
    <w:rsid w:val="00201CA3"/>
    <w:rsid w:val="00205E00"/>
    <w:rsid w:val="00206CB8"/>
    <w:rsid w:val="0023163E"/>
    <w:rsid w:val="002579D7"/>
    <w:rsid w:val="00265E97"/>
    <w:rsid w:val="0027224F"/>
    <w:rsid w:val="0029393D"/>
    <w:rsid w:val="002A0017"/>
    <w:rsid w:val="002E0D68"/>
    <w:rsid w:val="002F11D3"/>
    <w:rsid w:val="003072A9"/>
    <w:rsid w:val="00310AC1"/>
    <w:rsid w:val="00353B23"/>
    <w:rsid w:val="00366A40"/>
    <w:rsid w:val="003A6CF5"/>
    <w:rsid w:val="003B7216"/>
    <w:rsid w:val="003E3C0C"/>
    <w:rsid w:val="003E7B9C"/>
    <w:rsid w:val="003F3030"/>
    <w:rsid w:val="00400D37"/>
    <w:rsid w:val="00413C04"/>
    <w:rsid w:val="00455174"/>
    <w:rsid w:val="00455392"/>
    <w:rsid w:val="00472B2D"/>
    <w:rsid w:val="004754CC"/>
    <w:rsid w:val="004F7422"/>
    <w:rsid w:val="00534716"/>
    <w:rsid w:val="00567176"/>
    <w:rsid w:val="00575125"/>
    <w:rsid w:val="005E1E16"/>
    <w:rsid w:val="005E663C"/>
    <w:rsid w:val="00647EA8"/>
    <w:rsid w:val="00651461"/>
    <w:rsid w:val="00660927"/>
    <w:rsid w:val="00660D79"/>
    <w:rsid w:val="00667D35"/>
    <w:rsid w:val="006A689E"/>
    <w:rsid w:val="006A76FB"/>
    <w:rsid w:val="006B0CE1"/>
    <w:rsid w:val="006C5F0D"/>
    <w:rsid w:val="006E7311"/>
    <w:rsid w:val="006F4576"/>
    <w:rsid w:val="00713E20"/>
    <w:rsid w:val="00720F76"/>
    <w:rsid w:val="0072204A"/>
    <w:rsid w:val="00736A8E"/>
    <w:rsid w:val="00747790"/>
    <w:rsid w:val="007525F3"/>
    <w:rsid w:val="0077281F"/>
    <w:rsid w:val="00793BDB"/>
    <w:rsid w:val="007B28CE"/>
    <w:rsid w:val="007B7D89"/>
    <w:rsid w:val="007C6F1B"/>
    <w:rsid w:val="00854D7E"/>
    <w:rsid w:val="00857A1B"/>
    <w:rsid w:val="008738EA"/>
    <w:rsid w:val="008766DE"/>
    <w:rsid w:val="00887DC2"/>
    <w:rsid w:val="008A1C8E"/>
    <w:rsid w:val="008B69D1"/>
    <w:rsid w:val="008D57C9"/>
    <w:rsid w:val="008E1394"/>
    <w:rsid w:val="008F016D"/>
    <w:rsid w:val="009001C6"/>
    <w:rsid w:val="00905BE0"/>
    <w:rsid w:val="00953F67"/>
    <w:rsid w:val="00954799"/>
    <w:rsid w:val="00961E7A"/>
    <w:rsid w:val="009723CC"/>
    <w:rsid w:val="009735AE"/>
    <w:rsid w:val="009A4B4B"/>
    <w:rsid w:val="009A618B"/>
    <w:rsid w:val="009E14EC"/>
    <w:rsid w:val="00A174A3"/>
    <w:rsid w:val="00A41B98"/>
    <w:rsid w:val="00A465B8"/>
    <w:rsid w:val="00A57BB3"/>
    <w:rsid w:val="00A678A0"/>
    <w:rsid w:val="00A913CF"/>
    <w:rsid w:val="00AC6E1D"/>
    <w:rsid w:val="00AD4F9A"/>
    <w:rsid w:val="00B02EF7"/>
    <w:rsid w:val="00B1502D"/>
    <w:rsid w:val="00B21636"/>
    <w:rsid w:val="00BF458A"/>
    <w:rsid w:val="00BF501A"/>
    <w:rsid w:val="00C015A6"/>
    <w:rsid w:val="00C216BC"/>
    <w:rsid w:val="00C2239E"/>
    <w:rsid w:val="00C4191A"/>
    <w:rsid w:val="00C5313D"/>
    <w:rsid w:val="00C67E7C"/>
    <w:rsid w:val="00C8344C"/>
    <w:rsid w:val="00CB1242"/>
    <w:rsid w:val="00CD6937"/>
    <w:rsid w:val="00CE693C"/>
    <w:rsid w:val="00CE773C"/>
    <w:rsid w:val="00CF6D6A"/>
    <w:rsid w:val="00D215CF"/>
    <w:rsid w:val="00D40239"/>
    <w:rsid w:val="00D4168D"/>
    <w:rsid w:val="00D4637D"/>
    <w:rsid w:val="00D56843"/>
    <w:rsid w:val="00D60B0F"/>
    <w:rsid w:val="00D61C4B"/>
    <w:rsid w:val="00D77989"/>
    <w:rsid w:val="00D82B82"/>
    <w:rsid w:val="00D84209"/>
    <w:rsid w:val="00DE79F6"/>
    <w:rsid w:val="00E028CC"/>
    <w:rsid w:val="00E0424D"/>
    <w:rsid w:val="00E2548F"/>
    <w:rsid w:val="00E26A32"/>
    <w:rsid w:val="00E26D90"/>
    <w:rsid w:val="00E278BF"/>
    <w:rsid w:val="00E3150E"/>
    <w:rsid w:val="00E609AF"/>
    <w:rsid w:val="00E849F3"/>
    <w:rsid w:val="00EA4883"/>
    <w:rsid w:val="00ED3745"/>
    <w:rsid w:val="00EE0AE0"/>
    <w:rsid w:val="00F00D67"/>
    <w:rsid w:val="00F06996"/>
    <w:rsid w:val="00F319F1"/>
    <w:rsid w:val="00F462D1"/>
    <w:rsid w:val="00F769AF"/>
    <w:rsid w:val="00F843D6"/>
    <w:rsid w:val="00FB39E9"/>
    <w:rsid w:val="00FD3D03"/>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DD7496F-D3AD-4C68-A201-331F2D918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iPriority="9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2">
    <w:name w:val="heading 2"/>
    <w:basedOn w:val="a"/>
    <w:next w:val="a"/>
    <w:link w:val="20"/>
    <w:autoRedefine/>
    <w:uiPriority w:val="99"/>
    <w:qFormat/>
    <w:rsid w:val="00310AC1"/>
    <w:pPr>
      <w:keepNext/>
      <w:keepLines/>
      <w:widowControl w:val="0"/>
      <w:numPr>
        <w:numId w:val="12"/>
      </w:numPr>
      <w:tabs>
        <w:tab w:val="left" w:pos="486"/>
        <w:tab w:val="left" w:pos="628"/>
        <w:tab w:val="left" w:pos="1800"/>
      </w:tabs>
      <w:overflowPunct w:val="0"/>
      <w:autoSpaceDE w:val="0"/>
      <w:autoSpaceDN w:val="0"/>
      <w:adjustRightInd w:val="0"/>
      <w:spacing w:before="120" w:after="120" w:line="276" w:lineRule="auto"/>
      <w:jc w:val="both"/>
      <w:textAlignment w:val="baseline"/>
      <w:outlineLvl w:val="1"/>
    </w:pPr>
    <w:rPr>
      <w:rFonts w:cs="David"/>
      <w:b/>
      <w:bCs/>
      <w:smallCaps/>
      <w:noProof/>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aliases w:val="LP1,פיסקת bullets,פיסקת רשימה11,List Paragraph1,נספח 2 מתוקן,Bullet List,מכרזים - טקסט סעיפים"/>
    <w:basedOn w:val="a"/>
    <w:link w:val="a6"/>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7">
    <w:name w:val="annotation text"/>
    <w:basedOn w:val="a"/>
    <w:link w:val="a8"/>
    <w:uiPriority w:val="99"/>
    <w:semiHidden/>
    <w:rsid w:val="00CE773C"/>
    <w:rPr>
      <w:rFonts w:cs="David"/>
      <w:iCs/>
      <w:sz w:val="20"/>
      <w:szCs w:val="20"/>
      <w:lang w:eastAsia="he-IL"/>
    </w:rPr>
  </w:style>
  <w:style w:type="character" w:customStyle="1" w:styleId="a8">
    <w:name w:val="טקסט הערה תו"/>
    <w:basedOn w:val="a0"/>
    <w:link w:val="a7"/>
    <w:uiPriority w:val="99"/>
    <w:semiHidden/>
    <w:rsid w:val="00CE773C"/>
    <w:rPr>
      <w:rFonts w:cs="David"/>
      <w:iCs/>
      <w:lang w:eastAsia="he-IL"/>
    </w:rPr>
  </w:style>
  <w:style w:type="character" w:styleId="a9">
    <w:name w:val="annotation reference"/>
    <w:basedOn w:val="a0"/>
    <w:uiPriority w:val="99"/>
    <w:semiHidden/>
    <w:unhideWhenUsed/>
    <w:rsid w:val="00CE773C"/>
    <w:rPr>
      <w:sz w:val="16"/>
      <w:szCs w:val="16"/>
    </w:rPr>
  </w:style>
  <w:style w:type="character" w:customStyle="1" w:styleId="20">
    <w:name w:val="כותרת 2 תו"/>
    <w:basedOn w:val="a0"/>
    <w:link w:val="2"/>
    <w:uiPriority w:val="99"/>
    <w:rsid w:val="00310AC1"/>
    <w:rPr>
      <w:rFonts w:cs="David"/>
      <w:b/>
      <w:bCs/>
      <w:smallCaps/>
      <w:noProof/>
      <w:sz w:val="24"/>
      <w:szCs w:val="24"/>
      <w:lang w:eastAsia="he-IL"/>
    </w:rPr>
  </w:style>
  <w:style w:type="character" w:customStyle="1" w:styleId="a6">
    <w:name w:val="פיסקת רשימה תו"/>
    <w:aliases w:val="LP1 תו,פיסקת bullets תו,פיסקת רשימה11 תו,List Paragraph1 תו,נספח 2 מתוקן תו,Bullet List תו,מכרזים - טקסט סעיפים תו"/>
    <w:link w:val="a5"/>
    <w:uiPriority w:val="34"/>
    <w:locked/>
    <w:rsid w:val="00310AC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00260416</AutoNumber>
    <SDImportance xmlns="b54c0187-0bc2-4579-9d09-f4bdfdf0b6e7">0</SDImportance>
    <SDAuthor xmlns="b54c0187-0bc2-4579-9d09-f4bdfdf0b6e7">טל גבאי</SDAuthor>
    <SDHebDate xmlns="b54c0187-0bc2-4579-9d09-f4bdfdf0b6e7">י"ב באדר א', התשע"ו</SDHebDate>
    <SDCategoryID xmlns="b54c0187-0bc2-4579-9d09-f4bdfdf0b6e7">4df7532d9aa6;#</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פרויקטים:פרויקטים:משרד התחבורה - ייעוץ כלכלי:מכרז מיקור חוץ מבחני הנהיגה המעשיים;#</SDCategories>
    <SDNumOfSignatures xmlns="b54c0187-0bc2-4579-9d09-f4bdfdf0b6e7" xsi:nil="true"/>
    <SDDocDate xmlns="b54c0187-0bc2-4579-9d09-f4bdfdf0b6e7">2016-02-20T23:00:00+00:00</SDDocDate>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A80647F-84EA-429D-8D4D-F86D836B2FAC}">
  <ds:schemaRefs>
    <ds:schemaRef ds:uri="http://schemas.microsoft.com/sharepoint/v3/contenttype/forms"/>
  </ds:schemaRefs>
</ds:datastoreItem>
</file>

<file path=customXml/itemProps2.xml><?xml version="1.0" encoding="utf-8"?>
<ds:datastoreItem xmlns:ds="http://schemas.openxmlformats.org/officeDocument/2006/customXml" ds:itemID="{E30CB093-FA16-456C-9358-58F212CC8510}">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5B52DCE6-887B-472B-BFC8-A8155A458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411</Words>
  <Characters>2060</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מיקור חוץ - מודעה לעיתונות</vt:lpstr>
      <vt:lpstr/>
    </vt:vector>
  </TitlesOfParts>
  <Company>Microsoft</Company>
  <LinksUpToDate>false</LinksUpToDate>
  <CharactersWithSpaces>2467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מיקור חוץ - מודעה לעיתונות</dc:title>
  <dc:creator>user</dc:creator>
  <cp:lastModifiedBy>כוכבה זרמון</cp:lastModifiedBy>
  <cp:revision>2</cp:revision>
  <cp:lastPrinted>2011-04-05T08:19:00Z</cp:lastPrinted>
  <dcterms:created xsi:type="dcterms:W3CDTF">2021-11-10T08:38:00Z</dcterms:created>
  <dcterms:modified xsi:type="dcterms:W3CDTF">2021-11-10T08:38:00Z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